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EAAA" w14:textId="6ACDF297" w:rsidR="000E2B2A" w:rsidRPr="001B300B" w:rsidRDefault="000E2B2A" w:rsidP="000E2B2A">
      <w:pPr>
        <w:rPr>
          <w:rFonts w:ascii="Times New Roman" w:hAnsi="Times New Roman" w:cs="Times New Roman"/>
          <w:b/>
          <w:sz w:val="24"/>
          <w:szCs w:val="24"/>
        </w:rPr>
      </w:pPr>
      <w:r w:rsidRPr="001B300B">
        <w:rPr>
          <w:rFonts w:ascii="Times New Roman" w:hAnsi="Times New Roman" w:cs="Times New Roman"/>
          <w:b/>
          <w:sz w:val="24"/>
          <w:szCs w:val="24"/>
        </w:rPr>
        <w:t xml:space="preserve">Jalgratturite koolituse tööplaan Haabneeme Koolis </w:t>
      </w:r>
      <w:r w:rsidR="00603F3B" w:rsidRPr="001B300B">
        <w:rPr>
          <w:rFonts w:ascii="Times New Roman" w:hAnsi="Times New Roman" w:cs="Times New Roman"/>
          <w:b/>
          <w:sz w:val="24"/>
          <w:szCs w:val="24"/>
        </w:rPr>
        <w:t>202</w:t>
      </w:r>
      <w:r w:rsidR="001B300B">
        <w:rPr>
          <w:rFonts w:ascii="Times New Roman" w:hAnsi="Times New Roman" w:cs="Times New Roman"/>
          <w:b/>
          <w:sz w:val="24"/>
          <w:szCs w:val="24"/>
        </w:rPr>
        <w:t>5</w:t>
      </w:r>
      <w:r w:rsidR="00603F3B" w:rsidRPr="001B300B">
        <w:rPr>
          <w:rFonts w:ascii="Times New Roman" w:hAnsi="Times New Roman" w:cs="Times New Roman"/>
          <w:b/>
          <w:sz w:val="24"/>
          <w:szCs w:val="24"/>
        </w:rPr>
        <w:t>/202</w:t>
      </w:r>
      <w:r w:rsidR="001B300B">
        <w:rPr>
          <w:rFonts w:ascii="Times New Roman" w:hAnsi="Times New Roman" w:cs="Times New Roman"/>
          <w:b/>
          <w:sz w:val="24"/>
          <w:szCs w:val="24"/>
        </w:rPr>
        <w:t>6</w:t>
      </w:r>
      <w:r w:rsidRPr="001B300B">
        <w:rPr>
          <w:rFonts w:ascii="Times New Roman" w:hAnsi="Times New Roman" w:cs="Times New Roman"/>
          <w:b/>
          <w:sz w:val="24"/>
          <w:szCs w:val="24"/>
        </w:rPr>
        <w:t xml:space="preserve"> õa.</w:t>
      </w:r>
    </w:p>
    <w:p w14:paraId="747C1A2D" w14:textId="120E978C" w:rsidR="000B153B" w:rsidRPr="001B300B" w:rsidRDefault="000B153B" w:rsidP="000E2B2A">
      <w:pPr>
        <w:rPr>
          <w:rFonts w:ascii="Times New Roman" w:hAnsi="Times New Roman" w:cs="Times New Roman"/>
          <w:b/>
          <w:sz w:val="24"/>
          <w:szCs w:val="24"/>
        </w:rPr>
      </w:pPr>
      <w:r w:rsidRPr="001B300B">
        <w:rPr>
          <w:rFonts w:ascii="Times New Roman" w:hAnsi="Times New Roman" w:cs="Times New Roman"/>
          <w:b/>
          <w:sz w:val="24"/>
          <w:szCs w:val="24"/>
        </w:rPr>
        <w:t xml:space="preserve">Koolitus algab </w:t>
      </w:r>
      <w:r w:rsidR="00C87897" w:rsidRPr="001B300B">
        <w:rPr>
          <w:rFonts w:ascii="Times New Roman" w:hAnsi="Times New Roman" w:cs="Times New Roman"/>
          <w:b/>
          <w:sz w:val="24"/>
          <w:szCs w:val="24"/>
        </w:rPr>
        <w:t>202</w:t>
      </w:r>
      <w:r w:rsidR="001B300B">
        <w:rPr>
          <w:rFonts w:ascii="Times New Roman" w:hAnsi="Times New Roman" w:cs="Times New Roman"/>
          <w:b/>
          <w:sz w:val="24"/>
          <w:szCs w:val="24"/>
        </w:rPr>
        <w:t>5</w:t>
      </w:r>
      <w:r w:rsidR="00C87897" w:rsidRPr="001B300B">
        <w:rPr>
          <w:rFonts w:ascii="Times New Roman" w:hAnsi="Times New Roman" w:cs="Times New Roman"/>
          <w:b/>
          <w:sz w:val="24"/>
          <w:szCs w:val="24"/>
        </w:rPr>
        <w:t xml:space="preserve">. aasta </w:t>
      </w:r>
      <w:r w:rsidR="001B300B">
        <w:rPr>
          <w:rFonts w:ascii="Times New Roman" w:hAnsi="Times New Roman" w:cs="Times New Roman"/>
          <w:b/>
          <w:sz w:val="24"/>
          <w:szCs w:val="24"/>
        </w:rPr>
        <w:t>septembri</w:t>
      </w:r>
      <w:r w:rsidR="00C87897" w:rsidRPr="001B300B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1B300B">
        <w:rPr>
          <w:rFonts w:ascii="Times New Roman" w:hAnsi="Times New Roman" w:cs="Times New Roman"/>
          <w:b/>
          <w:sz w:val="24"/>
          <w:szCs w:val="24"/>
        </w:rPr>
        <w:t xml:space="preserve">ning </w:t>
      </w:r>
      <w:r w:rsidR="001B300B">
        <w:rPr>
          <w:rFonts w:ascii="Times New Roman" w:hAnsi="Times New Roman" w:cs="Times New Roman"/>
          <w:b/>
          <w:sz w:val="24"/>
          <w:szCs w:val="24"/>
        </w:rPr>
        <w:t>kuulub 4.klasside tunniplaani terve õppeaasta jooksul. O</w:t>
      </w:r>
      <w:r w:rsidRPr="001B300B">
        <w:rPr>
          <w:rFonts w:ascii="Times New Roman" w:hAnsi="Times New Roman" w:cs="Times New Roman"/>
          <w:b/>
          <w:sz w:val="24"/>
          <w:szCs w:val="24"/>
        </w:rPr>
        <w:t xml:space="preserve">salevad </w:t>
      </w:r>
      <w:r w:rsidR="001B300B">
        <w:rPr>
          <w:rFonts w:ascii="Times New Roman" w:hAnsi="Times New Roman" w:cs="Times New Roman"/>
          <w:b/>
          <w:sz w:val="24"/>
          <w:szCs w:val="24"/>
        </w:rPr>
        <w:t xml:space="preserve">kõik </w:t>
      </w:r>
      <w:r w:rsidRPr="001B300B">
        <w:rPr>
          <w:rFonts w:ascii="Times New Roman" w:hAnsi="Times New Roman" w:cs="Times New Roman"/>
          <w:b/>
          <w:sz w:val="24"/>
          <w:szCs w:val="24"/>
        </w:rPr>
        <w:t>neljandad</w:t>
      </w:r>
      <w:r w:rsidR="00603F3B" w:rsidRPr="001B300B">
        <w:rPr>
          <w:rFonts w:ascii="Times New Roman" w:hAnsi="Times New Roman" w:cs="Times New Roman"/>
          <w:b/>
          <w:sz w:val="24"/>
          <w:szCs w:val="24"/>
        </w:rPr>
        <w:t xml:space="preserve"> (4.A</w:t>
      </w:r>
      <w:r w:rsidR="000B5C0A" w:rsidRPr="001B30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03F3B" w:rsidRPr="001B300B">
        <w:rPr>
          <w:rFonts w:ascii="Times New Roman" w:hAnsi="Times New Roman" w:cs="Times New Roman"/>
          <w:b/>
          <w:sz w:val="24"/>
          <w:szCs w:val="24"/>
        </w:rPr>
        <w:t>4.B</w:t>
      </w:r>
      <w:r w:rsidR="000B5C0A" w:rsidRPr="001B300B">
        <w:rPr>
          <w:rFonts w:ascii="Times New Roman" w:hAnsi="Times New Roman" w:cs="Times New Roman"/>
          <w:b/>
          <w:sz w:val="24"/>
          <w:szCs w:val="24"/>
        </w:rPr>
        <w:t xml:space="preserve"> ja 4.E</w:t>
      </w:r>
      <w:r w:rsidR="00603F3B" w:rsidRPr="001B300B">
        <w:rPr>
          <w:rFonts w:ascii="Times New Roman" w:hAnsi="Times New Roman" w:cs="Times New Roman"/>
          <w:b/>
          <w:sz w:val="24"/>
          <w:szCs w:val="24"/>
        </w:rPr>
        <w:t>)</w:t>
      </w:r>
      <w:r w:rsidRPr="001B300B">
        <w:rPr>
          <w:rFonts w:ascii="Times New Roman" w:hAnsi="Times New Roman" w:cs="Times New Roman"/>
          <w:b/>
          <w:sz w:val="24"/>
          <w:szCs w:val="24"/>
        </w:rPr>
        <w:t xml:space="preserve"> klassi</w:t>
      </w:r>
      <w:r w:rsidR="00C87897" w:rsidRPr="001B300B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1B300B">
        <w:rPr>
          <w:rFonts w:ascii="Times New Roman" w:hAnsi="Times New Roman" w:cs="Times New Roman"/>
          <w:b/>
          <w:sz w:val="24"/>
          <w:szCs w:val="24"/>
        </w:rPr>
        <w:t>– kokku 53 õpilast.</w:t>
      </w:r>
    </w:p>
    <w:p w14:paraId="580526CF" w14:textId="7D77C322" w:rsidR="000E2B2A" w:rsidRPr="001B300B" w:rsidRDefault="000E2B2A" w:rsidP="000E2B2A">
      <w:pPr>
        <w:rPr>
          <w:rFonts w:ascii="Times New Roman" w:hAnsi="Times New Roman" w:cs="Times New Roman"/>
          <w:sz w:val="24"/>
          <w:szCs w:val="24"/>
        </w:rPr>
      </w:pPr>
      <w:r w:rsidRPr="001B300B">
        <w:rPr>
          <w:rFonts w:ascii="Times New Roman" w:hAnsi="Times New Roman" w:cs="Times New Roman"/>
          <w:sz w:val="24"/>
          <w:szCs w:val="24"/>
        </w:rPr>
        <w:t>Õpetaja: Bert Tippi</w:t>
      </w:r>
    </w:p>
    <w:p w14:paraId="58AEBF52" w14:textId="7668FBB0" w:rsidR="000E2B2A" w:rsidRPr="001B300B" w:rsidRDefault="000E2B2A" w:rsidP="000E2B2A">
      <w:pPr>
        <w:rPr>
          <w:rFonts w:ascii="Times New Roman" w:hAnsi="Times New Roman" w:cs="Times New Roman"/>
          <w:sz w:val="24"/>
          <w:szCs w:val="24"/>
        </w:rPr>
      </w:pPr>
      <w:r w:rsidRPr="001B300B">
        <w:rPr>
          <w:rFonts w:ascii="Times New Roman" w:hAnsi="Times New Roman" w:cs="Times New Roman"/>
          <w:sz w:val="24"/>
          <w:szCs w:val="24"/>
        </w:rPr>
        <w:t>Kasutatavad materjalid:</w:t>
      </w:r>
      <w:r w:rsidR="00E0407C" w:rsidRPr="001B300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0407C" w:rsidRPr="001B300B">
          <w:rPr>
            <w:rStyle w:val="Hperlink"/>
            <w:rFonts w:ascii="Times New Roman" w:hAnsi="Times New Roman" w:cs="Times New Roman"/>
            <w:sz w:val="24"/>
            <w:szCs w:val="24"/>
          </w:rPr>
          <w:t>www.liikluskasvatus.ee</w:t>
        </w:r>
      </w:hyperlink>
      <w:r w:rsidR="00E0407C" w:rsidRPr="001B300B">
        <w:rPr>
          <w:rFonts w:ascii="Times New Roman" w:hAnsi="Times New Roman" w:cs="Times New Roman"/>
          <w:sz w:val="24"/>
          <w:szCs w:val="24"/>
        </w:rPr>
        <w:t xml:space="preserve"> keskkond (videod, töölehed),</w:t>
      </w:r>
      <w:r w:rsidRPr="001B300B">
        <w:rPr>
          <w:rFonts w:ascii="Times New Roman" w:hAnsi="Times New Roman" w:cs="Times New Roman"/>
          <w:sz w:val="24"/>
          <w:szCs w:val="24"/>
        </w:rPr>
        <w:t xml:space="preserve"> liiklusmärkide komplekt, munakiiver, toores muna. Igal õpilasel: </w:t>
      </w:r>
      <w:r w:rsidRPr="001B300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töövihik </w:t>
      </w:r>
      <w:r w:rsidRPr="001B300B">
        <w:rPr>
          <w:rFonts w:ascii="Times New Roman" w:hAnsi="Times New Roman" w:cs="Times New Roman"/>
          <w:color w:val="000000"/>
          <w:sz w:val="24"/>
          <w:szCs w:val="24"/>
        </w:rPr>
        <w:t xml:space="preserve">"Jalgratturi tööraamat" ja „Ohutu jalgrattasõit“, </w:t>
      </w:r>
      <w:r w:rsidRPr="001B300B">
        <w:rPr>
          <w:rFonts w:ascii="Times New Roman" w:hAnsi="Times New Roman" w:cs="Times New Roman"/>
          <w:sz w:val="24"/>
          <w:szCs w:val="24"/>
        </w:rPr>
        <w:t>harjutustestid.</w:t>
      </w:r>
    </w:p>
    <w:tbl>
      <w:tblPr>
        <w:tblStyle w:val="Kontuurtabel"/>
        <w:tblW w:w="8075" w:type="dxa"/>
        <w:tblLook w:val="04A0" w:firstRow="1" w:lastRow="0" w:firstColumn="1" w:lastColumn="0" w:noHBand="0" w:noVBand="1"/>
      </w:tblPr>
      <w:tblGrid>
        <w:gridCol w:w="1256"/>
        <w:gridCol w:w="15"/>
        <w:gridCol w:w="3544"/>
        <w:gridCol w:w="91"/>
        <w:gridCol w:w="2319"/>
        <w:gridCol w:w="24"/>
        <w:gridCol w:w="826"/>
      </w:tblGrid>
      <w:tr w:rsidR="000E2B2A" w:rsidRPr="001B300B" w14:paraId="6669446F" w14:textId="77777777" w:rsidTr="000B5C0A">
        <w:trPr>
          <w:trHeight w:val="615"/>
        </w:trPr>
        <w:tc>
          <w:tcPr>
            <w:tcW w:w="1256" w:type="dxa"/>
            <w:vMerge w:val="restart"/>
            <w:hideMark/>
          </w:tcPr>
          <w:p w14:paraId="42EE8AC0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Õppenädal</w:t>
            </w:r>
          </w:p>
        </w:tc>
        <w:tc>
          <w:tcPr>
            <w:tcW w:w="3650" w:type="dxa"/>
            <w:gridSpan w:val="3"/>
            <w:vMerge w:val="restart"/>
            <w:hideMark/>
          </w:tcPr>
          <w:p w14:paraId="544DB90C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Teemad</w:t>
            </w:r>
          </w:p>
        </w:tc>
        <w:tc>
          <w:tcPr>
            <w:tcW w:w="2343" w:type="dxa"/>
            <w:gridSpan w:val="2"/>
            <w:vMerge w:val="restart"/>
            <w:hideMark/>
          </w:tcPr>
          <w:p w14:paraId="44C0DE45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Märkused, vahendid, </w:t>
            </w:r>
          </w:p>
        </w:tc>
        <w:tc>
          <w:tcPr>
            <w:tcW w:w="826" w:type="dxa"/>
            <w:hideMark/>
          </w:tcPr>
          <w:p w14:paraId="361BDFE6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Ak. </w:t>
            </w:r>
          </w:p>
        </w:tc>
      </w:tr>
      <w:tr w:rsidR="000E2B2A" w:rsidRPr="001B300B" w14:paraId="4B699770" w14:textId="77777777" w:rsidTr="000B5C0A">
        <w:trPr>
          <w:trHeight w:val="315"/>
        </w:trPr>
        <w:tc>
          <w:tcPr>
            <w:tcW w:w="1256" w:type="dxa"/>
            <w:vMerge/>
            <w:hideMark/>
          </w:tcPr>
          <w:p w14:paraId="6F7333E8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650" w:type="dxa"/>
            <w:gridSpan w:val="3"/>
            <w:vMerge/>
            <w:hideMark/>
          </w:tcPr>
          <w:p w14:paraId="319B4677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2343" w:type="dxa"/>
            <w:gridSpan w:val="2"/>
            <w:vMerge/>
            <w:hideMark/>
          </w:tcPr>
          <w:p w14:paraId="2CEB0E63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826" w:type="dxa"/>
            <w:hideMark/>
          </w:tcPr>
          <w:p w14:paraId="5093A68F" w14:textId="77777777" w:rsidR="000E2B2A" w:rsidRPr="001B300B" w:rsidRDefault="000E2B2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tunde</w:t>
            </w:r>
          </w:p>
        </w:tc>
      </w:tr>
      <w:tr w:rsidR="000E2B2A" w:rsidRPr="001B300B" w14:paraId="0A31B8F6" w14:textId="77777777" w:rsidTr="001B300B">
        <w:trPr>
          <w:trHeight w:val="991"/>
        </w:trPr>
        <w:tc>
          <w:tcPr>
            <w:tcW w:w="1256" w:type="dxa"/>
          </w:tcPr>
          <w:p w14:paraId="2CE37536" w14:textId="1F716B00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1.</w:t>
            </w:r>
          </w:p>
        </w:tc>
        <w:tc>
          <w:tcPr>
            <w:tcW w:w="3650" w:type="dxa"/>
            <w:gridSpan w:val="3"/>
          </w:tcPr>
          <w:p w14:paraId="2D146412" w14:textId="7A6E6713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Sissejuhatus ainesse</w:t>
            </w:r>
          </w:p>
        </w:tc>
        <w:tc>
          <w:tcPr>
            <w:tcW w:w="2343" w:type="dxa"/>
            <w:gridSpan w:val="2"/>
          </w:tcPr>
          <w:p w14:paraId="024FDD03" w14:textId="37601849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Tutvustavad videod ja töökorraldus õppeaines.</w:t>
            </w:r>
          </w:p>
        </w:tc>
        <w:tc>
          <w:tcPr>
            <w:tcW w:w="826" w:type="dxa"/>
          </w:tcPr>
          <w:p w14:paraId="4CDE60BB" w14:textId="7C908C19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4A3B262D" w14:textId="77777777" w:rsidTr="001B300B">
        <w:trPr>
          <w:trHeight w:val="1969"/>
        </w:trPr>
        <w:tc>
          <w:tcPr>
            <w:tcW w:w="1256" w:type="dxa"/>
          </w:tcPr>
          <w:p w14:paraId="129F90F5" w14:textId="1376B731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2.</w:t>
            </w:r>
          </w:p>
        </w:tc>
        <w:tc>
          <w:tcPr>
            <w:tcW w:w="3650" w:type="dxa"/>
            <w:gridSpan w:val="3"/>
          </w:tcPr>
          <w:p w14:paraId="0E88B9CF" w14:textId="44770EF0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platsil</w:t>
            </w:r>
          </w:p>
        </w:tc>
        <w:tc>
          <w:tcPr>
            <w:tcW w:w="2343" w:type="dxa"/>
            <w:gridSpan w:val="2"/>
          </w:tcPr>
          <w:p w14:paraId="2E4CF385" w14:textId="23BDF26D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Õpilastel kaasas oma jalgratas ja kiiver. Jalgrataste tehniline kontroll (spetsialist Hawaii Expressist), jalgratta valitsemise kontrolli harjutused. </w:t>
            </w:r>
          </w:p>
        </w:tc>
        <w:tc>
          <w:tcPr>
            <w:tcW w:w="826" w:type="dxa"/>
          </w:tcPr>
          <w:p w14:paraId="59270D6E" w14:textId="09562E04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4DDEBF99" w14:textId="77777777" w:rsidTr="001B300B">
        <w:trPr>
          <w:trHeight w:val="976"/>
        </w:trPr>
        <w:tc>
          <w:tcPr>
            <w:tcW w:w="1256" w:type="dxa"/>
          </w:tcPr>
          <w:p w14:paraId="5A3477CB" w14:textId="635A6C0E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3.</w:t>
            </w:r>
          </w:p>
        </w:tc>
        <w:tc>
          <w:tcPr>
            <w:tcW w:w="3650" w:type="dxa"/>
            <w:gridSpan w:val="3"/>
          </w:tcPr>
          <w:p w14:paraId="29E492B8" w14:textId="60B3AB77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terviserajal</w:t>
            </w:r>
          </w:p>
        </w:tc>
        <w:tc>
          <w:tcPr>
            <w:tcW w:w="2343" w:type="dxa"/>
            <w:gridSpan w:val="2"/>
          </w:tcPr>
          <w:p w14:paraId="40DD6CDE" w14:textId="4909FE3D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Tasakaaluharjutused, pidurdamine, mäest üles ja alla sõitmine.</w:t>
            </w:r>
          </w:p>
        </w:tc>
        <w:tc>
          <w:tcPr>
            <w:tcW w:w="826" w:type="dxa"/>
          </w:tcPr>
          <w:p w14:paraId="09A65A31" w14:textId="4A30174F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79356DD5" w14:textId="77777777" w:rsidTr="001B300B">
        <w:trPr>
          <w:trHeight w:val="977"/>
        </w:trPr>
        <w:tc>
          <w:tcPr>
            <w:tcW w:w="1256" w:type="dxa"/>
          </w:tcPr>
          <w:p w14:paraId="75693A74" w14:textId="026707B1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4.</w:t>
            </w:r>
          </w:p>
        </w:tc>
        <w:tc>
          <w:tcPr>
            <w:tcW w:w="3650" w:type="dxa"/>
            <w:gridSpan w:val="3"/>
          </w:tcPr>
          <w:p w14:paraId="60F4673B" w14:textId="2768C698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õppesõiduplatsil</w:t>
            </w:r>
          </w:p>
        </w:tc>
        <w:tc>
          <w:tcPr>
            <w:tcW w:w="2343" w:type="dxa"/>
            <w:gridSpan w:val="2"/>
          </w:tcPr>
          <w:p w14:paraId="1B291C46" w14:textId="0687B9B6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Tasakaaluharjutused,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ebatasusauste</w:t>
            </w:r>
            <w:proofErr w:type="spellEnd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ületamised.</w:t>
            </w:r>
          </w:p>
        </w:tc>
        <w:tc>
          <w:tcPr>
            <w:tcW w:w="826" w:type="dxa"/>
          </w:tcPr>
          <w:p w14:paraId="132E7B1B" w14:textId="1FEC3424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1D091927" w14:textId="77777777" w:rsidTr="001B300B">
        <w:trPr>
          <w:trHeight w:val="1856"/>
        </w:trPr>
        <w:tc>
          <w:tcPr>
            <w:tcW w:w="1256" w:type="dxa"/>
          </w:tcPr>
          <w:p w14:paraId="11C378F8" w14:textId="7709B6CD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5.</w:t>
            </w:r>
          </w:p>
        </w:tc>
        <w:tc>
          <w:tcPr>
            <w:tcW w:w="3650" w:type="dxa"/>
            <w:gridSpan w:val="3"/>
          </w:tcPr>
          <w:p w14:paraId="13048DD9" w14:textId="611D2C99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terviserajal</w:t>
            </w:r>
          </w:p>
        </w:tc>
        <w:tc>
          <w:tcPr>
            <w:tcW w:w="2343" w:type="dxa"/>
            <w:gridSpan w:val="2"/>
          </w:tcPr>
          <w:p w14:paraId="30C289D0" w14:textId="4BF3FFDF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käikude kasutamine ning tööpõhimõtete õppimine. Milla ja kuidas, mis ülekannet kasutada.</w:t>
            </w:r>
          </w:p>
        </w:tc>
        <w:tc>
          <w:tcPr>
            <w:tcW w:w="826" w:type="dxa"/>
          </w:tcPr>
          <w:p w14:paraId="322DAB15" w14:textId="6AABE72D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0C1887F5" w14:textId="77777777" w:rsidTr="001B300B">
        <w:trPr>
          <w:trHeight w:val="841"/>
        </w:trPr>
        <w:tc>
          <w:tcPr>
            <w:tcW w:w="1256" w:type="dxa"/>
          </w:tcPr>
          <w:p w14:paraId="01169C74" w14:textId="00488D62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6.</w:t>
            </w:r>
            <w:r w:rsidR="006C6DE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-7.</w:t>
            </w:r>
          </w:p>
        </w:tc>
        <w:tc>
          <w:tcPr>
            <w:tcW w:w="3650" w:type="dxa"/>
            <w:gridSpan w:val="3"/>
          </w:tcPr>
          <w:p w14:paraId="5B7CB2DB" w14:textId="6BAA4108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Põhimõisted liikluses, nõuded jalgrattale ja jalgratturile, kiiver</w:t>
            </w:r>
          </w:p>
        </w:tc>
        <w:tc>
          <w:tcPr>
            <w:tcW w:w="2343" w:type="dxa"/>
            <w:gridSpan w:val="2"/>
          </w:tcPr>
          <w:p w14:paraId="59E6558C" w14:textId="1B8ACAF7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Munakiiver, toores muna, õppefilm</w:t>
            </w:r>
          </w:p>
        </w:tc>
        <w:tc>
          <w:tcPr>
            <w:tcW w:w="826" w:type="dxa"/>
          </w:tcPr>
          <w:p w14:paraId="746CC6EE" w14:textId="369917A2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0E2B2A" w:rsidRPr="001B300B" w14:paraId="3AC5E5C4" w14:textId="77777777" w:rsidTr="001B300B">
        <w:trPr>
          <w:trHeight w:val="989"/>
        </w:trPr>
        <w:tc>
          <w:tcPr>
            <w:tcW w:w="1256" w:type="dxa"/>
          </w:tcPr>
          <w:p w14:paraId="6782AE7A" w14:textId="7A648B37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</w:t>
            </w:r>
            <w:r w:rsidR="006C6DE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3650" w:type="dxa"/>
            <w:gridSpan w:val="3"/>
          </w:tcPr>
          <w:p w14:paraId="1B6C6772" w14:textId="514D73A9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märguanded pööramisel ja seisma jäämisel, heatahtliku liikluskultuuri kujundamine</w:t>
            </w:r>
          </w:p>
        </w:tc>
        <w:tc>
          <w:tcPr>
            <w:tcW w:w="2343" w:type="dxa"/>
            <w:gridSpan w:val="2"/>
          </w:tcPr>
          <w:p w14:paraId="28C95430" w14:textId="56B2E281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Töövihikus ülesanded</w:t>
            </w:r>
          </w:p>
        </w:tc>
        <w:tc>
          <w:tcPr>
            <w:tcW w:w="826" w:type="dxa"/>
          </w:tcPr>
          <w:p w14:paraId="4EAF6BC3" w14:textId="27A85ECF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1ED8ECF8" w14:textId="77777777" w:rsidTr="000B5C0A">
        <w:trPr>
          <w:trHeight w:val="315"/>
        </w:trPr>
        <w:tc>
          <w:tcPr>
            <w:tcW w:w="1256" w:type="dxa"/>
          </w:tcPr>
          <w:p w14:paraId="20991EBE" w14:textId="77777777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9.</w:t>
            </w:r>
          </w:p>
          <w:p w14:paraId="550C6672" w14:textId="697A0119" w:rsidR="000B5C0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650" w:type="dxa"/>
            <w:gridSpan w:val="3"/>
          </w:tcPr>
          <w:p w14:paraId="57C2FFE0" w14:textId="7D9ED6D8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Jalakäijatega arvestamine ja paiknemine teel</w:t>
            </w:r>
          </w:p>
        </w:tc>
        <w:tc>
          <w:tcPr>
            <w:tcW w:w="2343" w:type="dxa"/>
            <w:gridSpan w:val="2"/>
            <w:noWrap/>
          </w:tcPr>
          <w:p w14:paraId="6EDF13C2" w14:textId="5B7EB935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Kordamisküsimused töövihikus</w:t>
            </w:r>
          </w:p>
        </w:tc>
        <w:tc>
          <w:tcPr>
            <w:tcW w:w="826" w:type="dxa"/>
          </w:tcPr>
          <w:p w14:paraId="7F05DC14" w14:textId="279403EB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6EBA9CE4" w14:textId="77777777" w:rsidTr="001B300B">
        <w:trPr>
          <w:trHeight w:val="699"/>
        </w:trPr>
        <w:tc>
          <w:tcPr>
            <w:tcW w:w="1256" w:type="dxa"/>
          </w:tcPr>
          <w:p w14:paraId="2B41986E" w14:textId="77777777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10.</w:t>
            </w:r>
          </w:p>
          <w:p w14:paraId="0307A9C2" w14:textId="4D4D584E" w:rsidR="000B5C0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</w:p>
        </w:tc>
        <w:tc>
          <w:tcPr>
            <w:tcW w:w="3650" w:type="dxa"/>
            <w:gridSpan w:val="3"/>
            <w:noWrap/>
          </w:tcPr>
          <w:p w14:paraId="58082BC6" w14:textId="2C008FD0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Tee ületamine. Ühissõidukitega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arvetsamine</w:t>
            </w:r>
            <w:proofErr w:type="spellEnd"/>
          </w:p>
        </w:tc>
        <w:tc>
          <w:tcPr>
            <w:tcW w:w="2343" w:type="dxa"/>
            <w:gridSpan w:val="2"/>
          </w:tcPr>
          <w:p w14:paraId="4C8442E4" w14:textId="7D117817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Kordamisküsimused töövihikus</w:t>
            </w:r>
          </w:p>
        </w:tc>
        <w:tc>
          <w:tcPr>
            <w:tcW w:w="826" w:type="dxa"/>
          </w:tcPr>
          <w:p w14:paraId="09070E42" w14:textId="2238FFC5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536C4746" w14:textId="77777777" w:rsidTr="000B5C0A">
        <w:trPr>
          <w:trHeight w:val="315"/>
        </w:trPr>
        <w:tc>
          <w:tcPr>
            <w:tcW w:w="1256" w:type="dxa"/>
          </w:tcPr>
          <w:p w14:paraId="0821C966" w14:textId="16C7FAB4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11.</w:t>
            </w:r>
          </w:p>
        </w:tc>
        <w:tc>
          <w:tcPr>
            <w:tcW w:w="3650" w:type="dxa"/>
            <w:gridSpan w:val="3"/>
            <w:noWrap/>
          </w:tcPr>
          <w:p w14:paraId="1337F732" w14:textId="51375754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Liiklusteemalised mängud (kordamine)</w:t>
            </w:r>
          </w:p>
        </w:tc>
        <w:tc>
          <w:tcPr>
            <w:tcW w:w="2343" w:type="dxa"/>
            <w:gridSpan w:val="2"/>
            <w:noWrap/>
          </w:tcPr>
          <w:p w14:paraId="6512E1EC" w14:textId="162EC7BE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Ristsõnad, mängud õpitu kinnistamiseks.</w:t>
            </w:r>
          </w:p>
        </w:tc>
        <w:tc>
          <w:tcPr>
            <w:tcW w:w="826" w:type="dxa"/>
          </w:tcPr>
          <w:p w14:paraId="207213BF" w14:textId="1BB18D3B" w:rsidR="000E2B2A" w:rsidRPr="001B300B" w:rsidRDefault="006C6DE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23C29ADB" w14:textId="77777777" w:rsidTr="000B5C0A">
        <w:trPr>
          <w:trHeight w:val="315"/>
        </w:trPr>
        <w:tc>
          <w:tcPr>
            <w:tcW w:w="1256" w:type="dxa"/>
          </w:tcPr>
          <w:p w14:paraId="7BF72DCE" w14:textId="67713C83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12.</w:t>
            </w:r>
          </w:p>
        </w:tc>
        <w:tc>
          <w:tcPr>
            <w:tcW w:w="3650" w:type="dxa"/>
            <w:gridSpan w:val="3"/>
          </w:tcPr>
          <w:p w14:paraId="54A52ED2" w14:textId="69B73303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Vasak- ja tagasipööre</w:t>
            </w:r>
          </w:p>
        </w:tc>
        <w:tc>
          <w:tcPr>
            <w:tcW w:w="2343" w:type="dxa"/>
            <w:gridSpan w:val="2"/>
          </w:tcPr>
          <w:p w14:paraId="60021936" w14:textId="5E9DBB27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Kordamisküsimused töövihikus</w:t>
            </w:r>
          </w:p>
        </w:tc>
        <w:tc>
          <w:tcPr>
            <w:tcW w:w="826" w:type="dxa"/>
          </w:tcPr>
          <w:p w14:paraId="4B8E0E2C" w14:textId="6421B60F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7C597378" w14:textId="77777777" w:rsidTr="000B5C0A">
        <w:trPr>
          <w:trHeight w:val="315"/>
        </w:trPr>
        <w:tc>
          <w:tcPr>
            <w:tcW w:w="1256" w:type="dxa"/>
          </w:tcPr>
          <w:p w14:paraId="7BBB9A79" w14:textId="67A1A9C6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13.</w:t>
            </w:r>
          </w:p>
        </w:tc>
        <w:tc>
          <w:tcPr>
            <w:tcW w:w="3650" w:type="dxa"/>
            <w:gridSpan w:val="3"/>
          </w:tcPr>
          <w:p w14:paraId="672208C5" w14:textId="7F62B5D5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Samaliigiliste teede ristmik, ringristmik,  paremakäe reegel</w:t>
            </w:r>
          </w:p>
        </w:tc>
        <w:tc>
          <w:tcPr>
            <w:tcW w:w="2343" w:type="dxa"/>
            <w:gridSpan w:val="2"/>
          </w:tcPr>
          <w:p w14:paraId="1FB74E4D" w14:textId="276E18AA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Kordamisküsimused töövihikus</w:t>
            </w:r>
          </w:p>
        </w:tc>
        <w:tc>
          <w:tcPr>
            <w:tcW w:w="826" w:type="dxa"/>
            <w:noWrap/>
          </w:tcPr>
          <w:p w14:paraId="5643A68E" w14:textId="45B50B26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E2B2A" w:rsidRPr="001B300B" w14:paraId="58A445DD" w14:textId="77777777" w:rsidTr="000B5C0A">
        <w:trPr>
          <w:trHeight w:val="945"/>
        </w:trPr>
        <w:tc>
          <w:tcPr>
            <w:tcW w:w="1256" w:type="dxa"/>
          </w:tcPr>
          <w:p w14:paraId="0EAFB34A" w14:textId="38749F61" w:rsidR="000E2B2A" w:rsidRPr="001B300B" w:rsidRDefault="000B5C0A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14.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-17.</w:t>
            </w:r>
          </w:p>
        </w:tc>
        <w:tc>
          <w:tcPr>
            <w:tcW w:w="3650" w:type="dxa"/>
            <w:gridSpan w:val="3"/>
          </w:tcPr>
          <w:p w14:paraId="057DD88E" w14:textId="50A84965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Tutvumine liiklusmärkidega, hoiatusmärgid, eesõigusmärgid, keelu- ja mõjualamärgid, kohustusmärgid, osutusmärgid, lisateatetahvlid</w:t>
            </w:r>
          </w:p>
        </w:tc>
        <w:tc>
          <w:tcPr>
            <w:tcW w:w="2343" w:type="dxa"/>
            <w:gridSpan w:val="2"/>
          </w:tcPr>
          <w:p w14:paraId="47E97BAE" w14:textId="6B311B48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Liiklusmärkide komplekt, harjutused töövihikus, liiklusmärkide doomino ja mängud.</w:t>
            </w:r>
          </w:p>
        </w:tc>
        <w:tc>
          <w:tcPr>
            <w:tcW w:w="826" w:type="dxa"/>
          </w:tcPr>
          <w:p w14:paraId="633A8F9C" w14:textId="0FF99DDA" w:rsidR="000E2B2A" w:rsidRPr="001B300B" w:rsidRDefault="00F2557E" w:rsidP="000E2B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4</w:t>
            </w:r>
          </w:p>
        </w:tc>
      </w:tr>
      <w:tr w:rsidR="000B5C0A" w:rsidRPr="001B300B" w14:paraId="06DC75BE" w14:textId="77777777" w:rsidTr="000B5C0A">
        <w:trPr>
          <w:trHeight w:val="945"/>
        </w:trPr>
        <w:tc>
          <w:tcPr>
            <w:tcW w:w="1256" w:type="dxa"/>
            <w:vAlign w:val="center"/>
          </w:tcPr>
          <w:p w14:paraId="35DAB2EC" w14:textId="31BE1CA7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18.</w:t>
            </w:r>
            <w:r w:rsidR="000B5C0A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    </w:t>
            </w:r>
          </w:p>
        </w:tc>
        <w:tc>
          <w:tcPr>
            <w:tcW w:w="3650" w:type="dxa"/>
            <w:gridSpan w:val="3"/>
            <w:vAlign w:val="center"/>
          </w:tcPr>
          <w:p w14:paraId="220ECDB8" w14:textId="521AB558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Valgusfoorid</w:t>
            </w:r>
          </w:p>
        </w:tc>
        <w:tc>
          <w:tcPr>
            <w:tcW w:w="2343" w:type="dxa"/>
            <w:gridSpan w:val="2"/>
            <w:vAlign w:val="center"/>
          </w:tcPr>
          <w:p w14:paraId="2CF6D859" w14:textId="3C351ADD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Kordamisküsimused töövihikus</w:t>
            </w:r>
          </w:p>
        </w:tc>
        <w:tc>
          <w:tcPr>
            <w:tcW w:w="826" w:type="dxa"/>
            <w:vAlign w:val="center"/>
          </w:tcPr>
          <w:p w14:paraId="14D69345" w14:textId="5C54664D" w:rsidR="000B5C0A" w:rsidRPr="001B300B" w:rsidRDefault="000B5C0A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B5C0A" w:rsidRPr="001B300B" w14:paraId="3F7A082C" w14:textId="77777777" w:rsidTr="000B5C0A">
        <w:trPr>
          <w:trHeight w:val="945"/>
        </w:trPr>
        <w:tc>
          <w:tcPr>
            <w:tcW w:w="1256" w:type="dxa"/>
            <w:vAlign w:val="center"/>
          </w:tcPr>
          <w:p w14:paraId="68ABC972" w14:textId="6AD936CD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19.-20</w:t>
            </w:r>
          </w:p>
        </w:tc>
        <w:tc>
          <w:tcPr>
            <w:tcW w:w="3650" w:type="dxa"/>
            <w:gridSpan w:val="3"/>
            <w:vAlign w:val="center"/>
          </w:tcPr>
          <w:p w14:paraId="215C1779" w14:textId="79E6EB13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Teekattemärgistus, sõiduki asukoht sõitmisel,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reguleerija</w:t>
            </w:r>
            <w:proofErr w:type="spellEnd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märguanded</w:t>
            </w:r>
          </w:p>
        </w:tc>
        <w:tc>
          <w:tcPr>
            <w:tcW w:w="2343" w:type="dxa"/>
            <w:gridSpan w:val="2"/>
          </w:tcPr>
          <w:p w14:paraId="64FD3680" w14:textId="7FEABD63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Teekattemärgistus, sõiduki asukoht sõitmisel,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reguleerija</w:t>
            </w:r>
            <w:proofErr w:type="spellEnd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märguanded</w:t>
            </w:r>
          </w:p>
        </w:tc>
        <w:tc>
          <w:tcPr>
            <w:tcW w:w="826" w:type="dxa"/>
            <w:vAlign w:val="center"/>
          </w:tcPr>
          <w:p w14:paraId="6120B985" w14:textId="2A1843B8" w:rsidR="000B5C0A" w:rsidRPr="001B300B" w:rsidRDefault="00F2557E" w:rsidP="000B5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0B5C0A" w:rsidRPr="001B300B" w14:paraId="753FDF77" w14:textId="77777777" w:rsidTr="001B300B">
        <w:tc>
          <w:tcPr>
            <w:tcW w:w="1271" w:type="dxa"/>
            <w:gridSpan w:val="2"/>
            <w:vAlign w:val="center"/>
          </w:tcPr>
          <w:p w14:paraId="727F9A8F" w14:textId="54A02C29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21.-22.</w:t>
            </w:r>
          </w:p>
        </w:tc>
        <w:tc>
          <w:tcPr>
            <w:tcW w:w="3544" w:type="dxa"/>
            <w:vAlign w:val="center"/>
          </w:tcPr>
          <w:p w14:paraId="2459609A" w14:textId="763568F0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Liiklusolukordade analüüs: ringristmik, samaliigiliste teede ristumine, ülekäigurada, kergliiklustee, väljasõit õuealalt.</w:t>
            </w:r>
          </w:p>
        </w:tc>
        <w:tc>
          <w:tcPr>
            <w:tcW w:w="2410" w:type="dxa"/>
            <w:gridSpan w:val="2"/>
            <w:vAlign w:val="center"/>
          </w:tcPr>
          <w:p w14:paraId="13DBC924" w14:textId="51E6FDD1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Fotod kohalikest oludest,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google</w:t>
            </w:r>
            <w:proofErr w:type="spellEnd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proofErr w:type="spellStart"/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maps</w:t>
            </w:r>
            <w:proofErr w:type="spellEnd"/>
          </w:p>
        </w:tc>
        <w:tc>
          <w:tcPr>
            <w:tcW w:w="850" w:type="dxa"/>
            <w:gridSpan w:val="2"/>
            <w:vAlign w:val="center"/>
          </w:tcPr>
          <w:p w14:paraId="71C031B5" w14:textId="2313B0FF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0B5C0A" w:rsidRPr="001B300B" w14:paraId="411A5C4F" w14:textId="77777777" w:rsidTr="001B300B">
        <w:tc>
          <w:tcPr>
            <w:tcW w:w="1271" w:type="dxa"/>
            <w:gridSpan w:val="2"/>
            <w:vAlign w:val="center"/>
          </w:tcPr>
          <w:p w14:paraId="2E6CDC08" w14:textId="70982439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23.-24.</w:t>
            </w:r>
          </w:p>
        </w:tc>
        <w:tc>
          <w:tcPr>
            <w:tcW w:w="3544" w:type="dxa"/>
            <w:vAlign w:val="center"/>
          </w:tcPr>
          <w:p w14:paraId="2141E5DE" w14:textId="080A7A86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Liiklustestide lahendamine</w:t>
            </w:r>
          </w:p>
        </w:tc>
        <w:tc>
          <w:tcPr>
            <w:tcW w:w="2410" w:type="dxa"/>
            <w:gridSpan w:val="2"/>
            <w:vAlign w:val="center"/>
          </w:tcPr>
          <w:p w14:paraId="781C29A5" w14:textId="12DD51D5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Harjutustestid</w:t>
            </w:r>
          </w:p>
        </w:tc>
        <w:tc>
          <w:tcPr>
            <w:tcW w:w="850" w:type="dxa"/>
            <w:gridSpan w:val="2"/>
            <w:vAlign w:val="center"/>
          </w:tcPr>
          <w:p w14:paraId="6B76A164" w14:textId="71A19F09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</w:p>
        </w:tc>
      </w:tr>
      <w:tr w:rsidR="000B5C0A" w:rsidRPr="001B300B" w14:paraId="716541C4" w14:textId="77777777" w:rsidTr="001B300B">
        <w:tc>
          <w:tcPr>
            <w:tcW w:w="1271" w:type="dxa"/>
            <w:gridSpan w:val="2"/>
            <w:vAlign w:val="center"/>
          </w:tcPr>
          <w:p w14:paraId="2B541A97" w14:textId="13626E4B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4" w:type="dxa"/>
            <w:vAlign w:val="center"/>
          </w:tcPr>
          <w:p w14:paraId="548CEF2B" w14:textId="4350B433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platsil</w:t>
            </w:r>
          </w:p>
        </w:tc>
        <w:tc>
          <w:tcPr>
            <w:tcW w:w="2410" w:type="dxa"/>
            <w:gridSpan w:val="2"/>
            <w:vAlign w:val="center"/>
          </w:tcPr>
          <w:p w14:paraId="3DC01612" w14:textId="7818D0F7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Osavusharjutused. Aeglussõit, „kaheksa“, tasakaaluharjutused.</w:t>
            </w:r>
          </w:p>
        </w:tc>
        <w:tc>
          <w:tcPr>
            <w:tcW w:w="850" w:type="dxa"/>
            <w:gridSpan w:val="2"/>
            <w:vAlign w:val="center"/>
          </w:tcPr>
          <w:p w14:paraId="0D1B7507" w14:textId="721C372D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1</w:t>
            </w:r>
          </w:p>
        </w:tc>
      </w:tr>
      <w:tr w:rsidR="000B5C0A" w:rsidRPr="001B300B" w14:paraId="7E3D6FB2" w14:textId="77777777" w:rsidTr="001B300B">
        <w:tc>
          <w:tcPr>
            <w:tcW w:w="1271" w:type="dxa"/>
            <w:gridSpan w:val="2"/>
            <w:vAlign w:val="center"/>
          </w:tcPr>
          <w:p w14:paraId="5498ED32" w14:textId="57F67BEF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300B" w:rsidRPr="001B30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14:paraId="09D06DB6" w14:textId="48AF3428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platsil</w:t>
            </w:r>
          </w:p>
        </w:tc>
        <w:tc>
          <w:tcPr>
            <w:tcW w:w="2410" w:type="dxa"/>
            <w:gridSpan w:val="2"/>
            <w:vAlign w:val="center"/>
          </w:tcPr>
          <w:p w14:paraId="1C0D8ABA" w14:textId="740D1623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alustamine, ümberpõige, sõidu lõpetamine (ümberpõige)</w:t>
            </w:r>
          </w:p>
        </w:tc>
        <w:tc>
          <w:tcPr>
            <w:tcW w:w="850" w:type="dxa"/>
            <w:gridSpan w:val="2"/>
            <w:vAlign w:val="center"/>
          </w:tcPr>
          <w:p w14:paraId="4E8FD078" w14:textId="42271F1A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B5C0A" w:rsidRPr="001B300B" w14:paraId="35287F27" w14:textId="77777777" w:rsidTr="001B300B">
        <w:tc>
          <w:tcPr>
            <w:tcW w:w="1271" w:type="dxa"/>
            <w:gridSpan w:val="2"/>
            <w:vAlign w:val="center"/>
          </w:tcPr>
          <w:p w14:paraId="15F2F348" w14:textId="5E95F4A5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4" w:type="dxa"/>
            <w:vAlign w:val="center"/>
          </w:tcPr>
          <w:p w14:paraId="246BCF20" w14:textId="0163F4D1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liikluses</w:t>
            </w:r>
          </w:p>
        </w:tc>
        <w:tc>
          <w:tcPr>
            <w:tcW w:w="2410" w:type="dxa"/>
            <w:gridSpan w:val="2"/>
            <w:vAlign w:val="center"/>
          </w:tcPr>
          <w:p w14:paraId="56F5BA6B" w14:textId="014AA036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Sõit jalg- ja jalgrattateel</w:t>
            </w:r>
          </w:p>
        </w:tc>
        <w:tc>
          <w:tcPr>
            <w:tcW w:w="850" w:type="dxa"/>
            <w:gridSpan w:val="2"/>
            <w:vAlign w:val="center"/>
          </w:tcPr>
          <w:p w14:paraId="2BFD72C3" w14:textId="5BE59DF1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B5C0A" w:rsidRPr="001B300B" w14:paraId="6D669DC8" w14:textId="77777777" w:rsidTr="001B300B">
        <w:tc>
          <w:tcPr>
            <w:tcW w:w="1271" w:type="dxa"/>
            <w:gridSpan w:val="2"/>
            <w:vAlign w:val="center"/>
          </w:tcPr>
          <w:p w14:paraId="6DA2CC9D" w14:textId="13FB6CBD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4" w:type="dxa"/>
            <w:vAlign w:val="center"/>
          </w:tcPr>
          <w:p w14:paraId="19908DE3" w14:textId="36E2968E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Sõiduõpe liikluses</w:t>
            </w:r>
          </w:p>
        </w:tc>
        <w:tc>
          <w:tcPr>
            <w:tcW w:w="2410" w:type="dxa"/>
            <w:gridSpan w:val="2"/>
            <w:vAlign w:val="center"/>
          </w:tcPr>
          <w:p w14:paraId="599FF1D7" w14:textId="7C57C59B" w:rsidR="000B5C0A" w:rsidRPr="001B300B" w:rsidRDefault="00F2557E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Sõit vähese liiklusega sõiduteel</w:t>
            </w:r>
          </w:p>
        </w:tc>
        <w:tc>
          <w:tcPr>
            <w:tcW w:w="850" w:type="dxa"/>
            <w:gridSpan w:val="2"/>
            <w:vAlign w:val="center"/>
          </w:tcPr>
          <w:p w14:paraId="680D9DAB" w14:textId="40A1EDF1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</w:t>
            </w:r>
            <w:r w:rsidR="00F2557E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</w:t>
            </w:r>
          </w:p>
        </w:tc>
      </w:tr>
      <w:tr w:rsidR="000B5C0A" w:rsidRPr="001B300B" w14:paraId="25A56B41" w14:textId="77777777" w:rsidTr="001B300B">
        <w:tc>
          <w:tcPr>
            <w:tcW w:w="1271" w:type="dxa"/>
            <w:gridSpan w:val="2"/>
            <w:vAlign w:val="center"/>
          </w:tcPr>
          <w:p w14:paraId="14BFFABE" w14:textId="1B49AE1A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1B300B"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9.-30.</w:t>
            </w:r>
          </w:p>
        </w:tc>
        <w:tc>
          <w:tcPr>
            <w:tcW w:w="3544" w:type="dxa"/>
            <w:vAlign w:val="center"/>
          </w:tcPr>
          <w:p w14:paraId="240312E2" w14:textId="221B76B1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Teooriaeksam</w:t>
            </w:r>
          </w:p>
        </w:tc>
        <w:tc>
          <w:tcPr>
            <w:tcW w:w="2410" w:type="dxa"/>
            <w:gridSpan w:val="2"/>
            <w:vAlign w:val="center"/>
          </w:tcPr>
          <w:p w14:paraId="24F822FF" w14:textId="09824AA2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Eksam ja korduseksam</w:t>
            </w:r>
          </w:p>
        </w:tc>
        <w:tc>
          <w:tcPr>
            <w:tcW w:w="850" w:type="dxa"/>
            <w:gridSpan w:val="2"/>
            <w:vAlign w:val="center"/>
          </w:tcPr>
          <w:p w14:paraId="5E6361A2" w14:textId="65D347A0" w:rsidR="000B5C0A" w:rsidRPr="001B300B" w:rsidRDefault="000B5C0A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 2</w:t>
            </w:r>
          </w:p>
        </w:tc>
      </w:tr>
      <w:tr w:rsidR="000B5C0A" w:rsidRPr="001B300B" w14:paraId="77DCFBEE" w14:textId="77777777" w:rsidTr="001B300B">
        <w:trPr>
          <w:trHeight w:val="687"/>
        </w:trPr>
        <w:tc>
          <w:tcPr>
            <w:tcW w:w="1271" w:type="dxa"/>
            <w:gridSpan w:val="2"/>
            <w:vAlign w:val="center"/>
          </w:tcPr>
          <w:p w14:paraId="56106990" w14:textId="27B9B21A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31.-32.</w:t>
            </w:r>
          </w:p>
        </w:tc>
        <w:tc>
          <w:tcPr>
            <w:tcW w:w="3544" w:type="dxa"/>
            <w:vAlign w:val="center"/>
          </w:tcPr>
          <w:p w14:paraId="4EAEA80E" w14:textId="2DC6D5AC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Sõidueksam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ja järeleksamid</w:t>
            </w: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platsil ja liikluses</w:t>
            </w:r>
          </w:p>
        </w:tc>
        <w:tc>
          <w:tcPr>
            <w:tcW w:w="2410" w:type="dxa"/>
            <w:gridSpan w:val="2"/>
            <w:vAlign w:val="bottom"/>
          </w:tcPr>
          <w:p w14:paraId="1D720CC3" w14:textId="3EC2C2EC" w:rsidR="001B300B" w:rsidRPr="001B300B" w:rsidRDefault="001B300B" w:rsidP="000B5C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1B3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Haabneeme Kooli jalgratta platsil ja Haabneeme alevikus.</w:t>
            </w:r>
          </w:p>
        </w:tc>
        <w:tc>
          <w:tcPr>
            <w:tcW w:w="850" w:type="dxa"/>
            <w:gridSpan w:val="2"/>
            <w:vAlign w:val="center"/>
          </w:tcPr>
          <w:p w14:paraId="3B6048FE" w14:textId="028A5509" w:rsidR="000B5C0A" w:rsidRPr="001B300B" w:rsidRDefault="001B300B" w:rsidP="000B5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0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119023B" w14:textId="77777777" w:rsidR="00EF140D" w:rsidRPr="001B300B" w:rsidRDefault="00EF140D">
      <w:pPr>
        <w:rPr>
          <w:rFonts w:ascii="Times New Roman" w:hAnsi="Times New Roman" w:cs="Times New Roman"/>
          <w:sz w:val="24"/>
          <w:szCs w:val="24"/>
        </w:rPr>
      </w:pPr>
    </w:p>
    <w:sectPr w:rsidR="00EF140D" w:rsidRPr="001B3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B2A"/>
    <w:rsid w:val="000B153B"/>
    <w:rsid w:val="000B5C0A"/>
    <w:rsid w:val="000E2B2A"/>
    <w:rsid w:val="001B300B"/>
    <w:rsid w:val="0021190B"/>
    <w:rsid w:val="0035196F"/>
    <w:rsid w:val="00441DEF"/>
    <w:rsid w:val="00477F4F"/>
    <w:rsid w:val="005707AE"/>
    <w:rsid w:val="005D5827"/>
    <w:rsid w:val="00603F3B"/>
    <w:rsid w:val="006C6DEE"/>
    <w:rsid w:val="006D5EF3"/>
    <w:rsid w:val="00716EDE"/>
    <w:rsid w:val="00794EE9"/>
    <w:rsid w:val="008823C0"/>
    <w:rsid w:val="00C87897"/>
    <w:rsid w:val="00D63448"/>
    <w:rsid w:val="00E0407C"/>
    <w:rsid w:val="00E12887"/>
    <w:rsid w:val="00EF140D"/>
    <w:rsid w:val="00F2557E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90F"/>
  <w15:chartTrackingRefBased/>
  <w15:docId w15:val="{0CA16CC0-ECFD-46CD-A58B-99570DEA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E2B2A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pple-converted-space">
    <w:name w:val="apple-converted-space"/>
    <w:basedOn w:val="Liguvaikefont"/>
    <w:rsid w:val="000E2B2A"/>
  </w:style>
  <w:style w:type="character" w:styleId="Hperlink">
    <w:name w:val="Hyperlink"/>
    <w:basedOn w:val="Liguvaikefont"/>
    <w:uiPriority w:val="99"/>
    <w:unhideWhenUsed/>
    <w:rsid w:val="00E0407C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E0407C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0B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ikluskasvat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Tippi</dc:creator>
  <cp:keywords/>
  <dc:description/>
  <cp:lastModifiedBy>User</cp:lastModifiedBy>
  <cp:revision>2</cp:revision>
  <dcterms:created xsi:type="dcterms:W3CDTF">2026-04-10T10:25:00Z</dcterms:created>
  <dcterms:modified xsi:type="dcterms:W3CDTF">2026-04-10T10:25:00Z</dcterms:modified>
</cp:coreProperties>
</file>